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69E9" w14:textId="7045ACC2" w:rsidR="004A2578" w:rsidRPr="00651A99" w:rsidRDefault="00CB7E18">
      <w:pPr>
        <w:rPr>
          <w:rFonts w:ascii="Garamond" w:hAnsi="Garamond" w:cs="Calibri"/>
          <w:b/>
          <w:bCs/>
          <w:sz w:val="26"/>
          <w:szCs w:val="26"/>
        </w:rPr>
      </w:pPr>
      <w:r>
        <w:rPr>
          <w:rFonts w:ascii="Garamond" w:hAnsi="Garamond" w:cs="Calibri"/>
          <w:b/>
          <w:bCs/>
          <w:sz w:val="26"/>
          <w:szCs w:val="26"/>
        </w:rPr>
        <w:t xml:space="preserve">Subscription </w:t>
      </w:r>
      <w:proofErr w:type="spellStart"/>
      <w:r>
        <w:rPr>
          <w:rFonts w:ascii="Garamond" w:hAnsi="Garamond" w:cs="Calibri"/>
          <w:b/>
          <w:bCs/>
          <w:sz w:val="26"/>
          <w:szCs w:val="26"/>
        </w:rPr>
        <w:t>Commitment</w:t>
      </w:r>
      <w:proofErr w:type="spellEnd"/>
      <w:r>
        <w:rPr>
          <w:rFonts w:ascii="Garamond" w:hAnsi="Garamond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b/>
          <w:bCs/>
          <w:sz w:val="26"/>
          <w:szCs w:val="26"/>
        </w:rPr>
        <w:t>Letter</w:t>
      </w:r>
      <w:proofErr w:type="spellEnd"/>
    </w:p>
    <w:p w14:paraId="6D49B679" w14:textId="1315AA72" w:rsidR="004A2578" w:rsidRDefault="0002753F">
      <w:pPr>
        <w:rPr>
          <w:rFonts w:ascii="Garamond" w:hAnsi="Garamond" w:cs="Calibri"/>
          <w:sz w:val="26"/>
          <w:szCs w:val="26"/>
        </w:rPr>
      </w:pPr>
      <w:proofErr w:type="spellStart"/>
      <w:r>
        <w:rPr>
          <w:rFonts w:ascii="Garamond" w:hAnsi="Garamond" w:cs="Calibri"/>
          <w:sz w:val="26"/>
          <w:szCs w:val="26"/>
        </w:rPr>
        <w:t>We</w:t>
      </w:r>
      <w:proofErr w:type="spellEnd"/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herewith</w:t>
      </w:r>
      <w:proofErr w:type="spellEnd"/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commit</w:t>
      </w:r>
      <w:proofErr w:type="spellEnd"/>
      <w:r>
        <w:rPr>
          <w:rFonts w:ascii="Garamond" w:hAnsi="Garamond" w:cs="Calibri"/>
          <w:sz w:val="26"/>
          <w:szCs w:val="26"/>
        </w:rPr>
        <w:t xml:space="preserve"> to </w:t>
      </w:r>
      <w:proofErr w:type="spellStart"/>
      <w:r>
        <w:rPr>
          <w:rFonts w:ascii="Garamond" w:hAnsi="Garamond" w:cs="Calibri"/>
          <w:sz w:val="26"/>
          <w:szCs w:val="26"/>
        </w:rPr>
        <w:t>subscribe</w:t>
      </w:r>
      <w:proofErr w:type="spellEnd"/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new</w:t>
      </w:r>
      <w:proofErr w:type="spellEnd"/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shares</w:t>
      </w:r>
      <w:proofErr w:type="spellEnd"/>
      <w:r>
        <w:rPr>
          <w:rFonts w:ascii="Garamond" w:hAnsi="Garamond" w:cs="Calibri"/>
          <w:sz w:val="26"/>
          <w:szCs w:val="26"/>
        </w:rPr>
        <w:t xml:space="preserve"> of Green </w:t>
      </w:r>
      <w:proofErr w:type="spellStart"/>
      <w:r>
        <w:rPr>
          <w:rFonts w:ascii="Garamond" w:hAnsi="Garamond" w:cs="Calibri"/>
          <w:sz w:val="26"/>
          <w:szCs w:val="26"/>
        </w:rPr>
        <w:t>Fuel</w:t>
      </w:r>
      <w:proofErr w:type="spellEnd"/>
      <w:r>
        <w:rPr>
          <w:rFonts w:ascii="Garamond" w:hAnsi="Garamond" w:cs="Calibri"/>
          <w:sz w:val="26"/>
          <w:szCs w:val="26"/>
        </w:rPr>
        <w:t xml:space="preserve"> Nordic Oy </w:t>
      </w:r>
      <w:proofErr w:type="spellStart"/>
      <w:r>
        <w:rPr>
          <w:rFonts w:ascii="Garamond" w:hAnsi="Garamond" w:cs="Calibri"/>
          <w:sz w:val="26"/>
          <w:szCs w:val="26"/>
        </w:rPr>
        <w:t>according</w:t>
      </w:r>
      <w:proofErr w:type="spellEnd"/>
      <w:r>
        <w:rPr>
          <w:rFonts w:ascii="Garamond" w:hAnsi="Garamond" w:cs="Calibri"/>
          <w:sz w:val="26"/>
          <w:szCs w:val="26"/>
        </w:rPr>
        <w:t xml:space="preserve"> to </w:t>
      </w:r>
      <w:proofErr w:type="spellStart"/>
      <w:r>
        <w:rPr>
          <w:rFonts w:ascii="Garamond" w:hAnsi="Garamond" w:cs="Calibri"/>
          <w:sz w:val="26"/>
          <w:szCs w:val="26"/>
        </w:rPr>
        <w:t>the</w:t>
      </w:r>
      <w:proofErr w:type="spellEnd"/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decision</w:t>
      </w:r>
      <w:proofErr w:type="spellEnd"/>
      <w:r>
        <w:rPr>
          <w:rFonts w:ascii="Garamond" w:hAnsi="Garamond" w:cs="Calibri"/>
          <w:sz w:val="26"/>
          <w:szCs w:val="26"/>
        </w:rPr>
        <w:t xml:space="preserve"> made </w:t>
      </w:r>
      <w:proofErr w:type="spellStart"/>
      <w:r>
        <w:rPr>
          <w:rFonts w:ascii="Garamond" w:hAnsi="Garamond" w:cs="Calibri"/>
          <w:sz w:val="26"/>
          <w:szCs w:val="26"/>
        </w:rPr>
        <w:t>by</w:t>
      </w:r>
      <w:proofErr w:type="spellEnd"/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board</w:t>
      </w:r>
      <w:proofErr w:type="spellEnd"/>
      <w:r>
        <w:rPr>
          <w:rFonts w:ascii="Garamond" w:hAnsi="Garamond" w:cs="Calibri"/>
          <w:sz w:val="26"/>
          <w:szCs w:val="26"/>
        </w:rPr>
        <w:t xml:space="preserve"> and </w:t>
      </w:r>
      <w:proofErr w:type="spellStart"/>
      <w:r>
        <w:rPr>
          <w:rFonts w:ascii="Garamond" w:hAnsi="Garamond" w:cs="Calibri"/>
          <w:sz w:val="26"/>
          <w:szCs w:val="26"/>
        </w:rPr>
        <w:t>according</w:t>
      </w:r>
      <w:proofErr w:type="spellEnd"/>
      <w:r>
        <w:rPr>
          <w:rFonts w:ascii="Garamond" w:hAnsi="Garamond" w:cs="Calibri"/>
          <w:sz w:val="26"/>
          <w:szCs w:val="26"/>
        </w:rPr>
        <w:t xml:space="preserve"> to </w:t>
      </w:r>
      <w:proofErr w:type="spellStart"/>
      <w:r>
        <w:rPr>
          <w:rFonts w:ascii="Garamond" w:hAnsi="Garamond" w:cs="Calibri"/>
          <w:sz w:val="26"/>
          <w:szCs w:val="26"/>
        </w:rPr>
        <w:t>conditions</w:t>
      </w:r>
      <w:proofErr w:type="spellEnd"/>
      <w:r>
        <w:rPr>
          <w:rFonts w:ascii="Garamond" w:hAnsi="Garamond" w:cs="Calibri"/>
          <w:sz w:val="26"/>
          <w:szCs w:val="26"/>
        </w:rPr>
        <w:t xml:space="preserve"> of </w:t>
      </w:r>
      <w:proofErr w:type="spellStart"/>
      <w:r>
        <w:rPr>
          <w:rFonts w:ascii="Garamond" w:hAnsi="Garamond" w:cs="Calibri"/>
          <w:sz w:val="26"/>
          <w:szCs w:val="26"/>
        </w:rPr>
        <w:t>the</w:t>
      </w:r>
      <w:proofErr w:type="spellEnd"/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issue</w:t>
      </w:r>
      <w:proofErr w:type="spellEnd"/>
      <w:r>
        <w:rPr>
          <w:rFonts w:ascii="Garamond" w:hAnsi="Garamond" w:cs="Calibri"/>
          <w:sz w:val="26"/>
          <w:szCs w:val="26"/>
        </w:rPr>
        <w:t xml:space="preserve"> of </w:t>
      </w:r>
      <w:proofErr w:type="spellStart"/>
      <w:r>
        <w:rPr>
          <w:rFonts w:ascii="Garamond" w:hAnsi="Garamond" w:cs="Calibri"/>
          <w:sz w:val="26"/>
          <w:szCs w:val="26"/>
        </w:rPr>
        <w:t>shares</w:t>
      </w:r>
      <w:proofErr w:type="spellEnd"/>
      <w:r>
        <w:rPr>
          <w:rFonts w:ascii="Garamond" w:hAnsi="Garamond" w:cs="Calibri"/>
          <w:sz w:val="26"/>
          <w:szCs w:val="26"/>
        </w:rPr>
        <w:t xml:space="preserve">. By </w:t>
      </w:r>
      <w:proofErr w:type="spellStart"/>
      <w:r>
        <w:rPr>
          <w:rFonts w:ascii="Garamond" w:hAnsi="Garamond" w:cs="Calibri"/>
          <w:sz w:val="26"/>
          <w:szCs w:val="26"/>
        </w:rPr>
        <w:t>signing</w:t>
      </w:r>
      <w:proofErr w:type="spellEnd"/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this</w:t>
      </w:r>
      <w:proofErr w:type="spellEnd"/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letter</w:t>
      </w:r>
      <w:proofErr w:type="spellEnd"/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subscriber</w:t>
      </w:r>
      <w:proofErr w:type="spellEnd"/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commits</w:t>
      </w:r>
      <w:proofErr w:type="spellEnd"/>
      <w:r>
        <w:rPr>
          <w:rFonts w:ascii="Garamond" w:hAnsi="Garamond" w:cs="Calibri"/>
          <w:sz w:val="26"/>
          <w:szCs w:val="26"/>
        </w:rPr>
        <w:t xml:space="preserve"> to </w:t>
      </w:r>
      <w:proofErr w:type="spellStart"/>
      <w:r>
        <w:rPr>
          <w:rFonts w:ascii="Garamond" w:hAnsi="Garamond" w:cs="Calibri"/>
          <w:sz w:val="26"/>
          <w:szCs w:val="26"/>
        </w:rPr>
        <w:t>have</w:t>
      </w:r>
      <w:proofErr w:type="spellEnd"/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read</w:t>
      </w:r>
      <w:proofErr w:type="spellEnd"/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carefully</w:t>
      </w:r>
      <w:proofErr w:type="spellEnd"/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the</w:t>
      </w:r>
      <w:proofErr w:type="spellEnd"/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conditions</w:t>
      </w:r>
      <w:proofErr w:type="spellEnd"/>
      <w:r>
        <w:rPr>
          <w:rFonts w:ascii="Garamond" w:hAnsi="Garamond" w:cs="Calibri"/>
          <w:sz w:val="26"/>
          <w:szCs w:val="26"/>
        </w:rPr>
        <w:t xml:space="preserve"> of</w:t>
      </w:r>
      <w:r w:rsidR="00651A99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651A99">
        <w:rPr>
          <w:rFonts w:ascii="Garamond" w:hAnsi="Garamond" w:cs="Calibri"/>
          <w:sz w:val="26"/>
          <w:szCs w:val="26"/>
        </w:rPr>
        <w:t>the</w:t>
      </w:r>
      <w:proofErr w:type="spellEnd"/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issue</w:t>
      </w:r>
      <w:proofErr w:type="spellEnd"/>
      <w:r>
        <w:rPr>
          <w:rFonts w:ascii="Garamond" w:hAnsi="Garamond" w:cs="Calibri"/>
          <w:sz w:val="26"/>
          <w:szCs w:val="26"/>
        </w:rPr>
        <w:t xml:space="preserve"> of </w:t>
      </w:r>
      <w:proofErr w:type="spellStart"/>
      <w:r>
        <w:rPr>
          <w:rFonts w:ascii="Garamond" w:hAnsi="Garamond" w:cs="Calibri"/>
          <w:sz w:val="26"/>
          <w:szCs w:val="26"/>
        </w:rPr>
        <w:t>shares</w:t>
      </w:r>
      <w:proofErr w:type="spellEnd"/>
      <w:r>
        <w:rPr>
          <w:rFonts w:ascii="Garamond" w:hAnsi="Garamond" w:cs="Calibri"/>
          <w:sz w:val="26"/>
          <w:szCs w:val="26"/>
        </w:rPr>
        <w:t xml:space="preserve">. Subscription </w:t>
      </w:r>
      <w:proofErr w:type="spellStart"/>
      <w:r>
        <w:rPr>
          <w:rFonts w:ascii="Garamond" w:hAnsi="Garamond" w:cs="Calibri"/>
          <w:sz w:val="26"/>
          <w:szCs w:val="26"/>
        </w:rPr>
        <w:t>price</w:t>
      </w:r>
      <w:proofErr w:type="spellEnd"/>
      <w:r>
        <w:rPr>
          <w:rFonts w:ascii="Garamond" w:hAnsi="Garamond" w:cs="Calibri"/>
          <w:sz w:val="26"/>
          <w:szCs w:val="26"/>
        </w:rPr>
        <w:t xml:space="preserve">, </w:t>
      </w:r>
      <w:proofErr w:type="spellStart"/>
      <w:r>
        <w:rPr>
          <w:rFonts w:ascii="Garamond" w:hAnsi="Garamond" w:cs="Calibri"/>
          <w:sz w:val="26"/>
          <w:szCs w:val="26"/>
        </w:rPr>
        <w:t>according</w:t>
      </w:r>
      <w:proofErr w:type="spellEnd"/>
      <w:r>
        <w:rPr>
          <w:rFonts w:ascii="Garamond" w:hAnsi="Garamond" w:cs="Calibri"/>
          <w:sz w:val="26"/>
          <w:szCs w:val="26"/>
        </w:rPr>
        <w:t xml:space="preserve"> to </w:t>
      </w:r>
      <w:proofErr w:type="spellStart"/>
      <w:r>
        <w:rPr>
          <w:rFonts w:ascii="Garamond" w:hAnsi="Garamond" w:cs="Calibri"/>
          <w:sz w:val="26"/>
          <w:szCs w:val="26"/>
        </w:rPr>
        <w:t>issue</w:t>
      </w:r>
      <w:proofErr w:type="spellEnd"/>
      <w:r>
        <w:rPr>
          <w:rFonts w:ascii="Garamond" w:hAnsi="Garamond" w:cs="Calibri"/>
          <w:sz w:val="26"/>
          <w:szCs w:val="26"/>
        </w:rPr>
        <w:t xml:space="preserve"> of </w:t>
      </w:r>
      <w:proofErr w:type="spellStart"/>
      <w:r>
        <w:rPr>
          <w:rFonts w:ascii="Garamond" w:hAnsi="Garamond" w:cs="Calibri"/>
          <w:sz w:val="26"/>
          <w:szCs w:val="26"/>
        </w:rPr>
        <w:t>shares</w:t>
      </w:r>
      <w:proofErr w:type="spellEnd"/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decision</w:t>
      </w:r>
      <w:proofErr w:type="spellEnd"/>
      <w:r>
        <w:rPr>
          <w:rFonts w:ascii="Garamond" w:hAnsi="Garamond" w:cs="Calibri"/>
          <w:sz w:val="26"/>
          <w:szCs w:val="26"/>
        </w:rPr>
        <w:t>, is 10</w:t>
      </w:r>
      <w:r w:rsidR="00651A99">
        <w:rPr>
          <w:rFonts w:ascii="Garamond" w:hAnsi="Garamond" w:cs="Calibri"/>
          <w:sz w:val="26"/>
          <w:szCs w:val="26"/>
        </w:rPr>
        <w:t>,00</w:t>
      </w:r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euros</w:t>
      </w:r>
      <w:proofErr w:type="spellEnd"/>
      <w:r>
        <w:rPr>
          <w:rFonts w:ascii="Garamond" w:hAnsi="Garamond" w:cs="Calibri"/>
          <w:sz w:val="26"/>
          <w:szCs w:val="26"/>
        </w:rPr>
        <w:t xml:space="preserve"> per </w:t>
      </w:r>
      <w:proofErr w:type="spellStart"/>
      <w:r>
        <w:rPr>
          <w:rFonts w:ascii="Garamond" w:hAnsi="Garamond" w:cs="Calibri"/>
          <w:sz w:val="26"/>
          <w:szCs w:val="26"/>
        </w:rPr>
        <w:t>share</w:t>
      </w:r>
      <w:proofErr w:type="spellEnd"/>
      <w:r>
        <w:rPr>
          <w:rFonts w:ascii="Garamond" w:hAnsi="Garamond" w:cs="Calibri"/>
          <w:sz w:val="26"/>
          <w:szCs w:val="26"/>
        </w:rPr>
        <w:t xml:space="preserve">. Subscription </w:t>
      </w:r>
      <w:proofErr w:type="spellStart"/>
      <w:r>
        <w:rPr>
          <w:rFonts w:ascii="Garamond" w:hAnsi="Garamond" w:cs="Calibri"/>
          <w:sz w:val="26"/>
          <w:szCs w:val="26"/>
        </w:rPr>
        <w:t>price</w:t>
      </w:r>
      <w:proofErr w:type="spellEnd"/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must</w:t>
      </w:r>
      <w:proofErr w:type="spellEnd"/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be</w:t>
      </w:r>
      <w:proofErr w:type="spellEnd"/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paid</w:t>
      </w:r>
      <w:proofErr w:type="spellEnd"/>
      <w:r>
        <w:rPr>
          <w:rFonts w:ascii="Garamond" w:hAnsi="Garamond" w:cs="Calibri"/>
          <w:sz w:val="26"/>
          <w:szCs w:val="26"/>
        </w:rPr>
        <w:t xml:space="preserve"> to </w:t>
      </w:r>
      <w:proofErr w:type="spellStart"/>
      <w:r>
        <w:rPr>
          <w:rFonts w:ascii="Garamond" w:hAnsi="Garamond" w:cs="Calibri"/>
          <w:sz w:val="26"/>
          <w:szCs w:val="26"/>
        </w:rPr>
        <w:t>the</w:t>
      </w:r>
      <w:proofErr w:type="spellEnd"/>
      <w:r>
        <w:rPr>
          <w:rFonts w:ascii="Garamond" w:hAnsi="Garamond" w:cs="Calibri"/>
          <w:sz w:val="26"/>
          <w:szCs w:val="26"/>
        </w:rPr>
        <w:t xml:space="preserve"> </w:t>
      </w:r>
      <w:proofErr w:type="spellStart"/>
      <w:r>
        <w:rPr>
          <w:rFonts w:ascii="Garamond" w:hAnsi="Garamond" w:cs="Calibri"/>
          <w:sz w:val="26"/>
          <w:szCs w:val="26"/>
        </w:rPr>
        <w:t>account</w:t>
      </w:r>
      <w:proofErr w:type="spellEnd"/>
      <w:r>
        <w:rPr>
          <w:rFonts w:ascii="Garamond" w:hAnsi="Garamond" w:cs="Calibri"/>
          <w:sz w:val="26"/>
          <w:szCs w:val="26"/>
        </w:rPr>
        <w:t xml:space="preserve"> of Green </w:t>
      </w:r>
      <w:proofErr w:type="spellStart"/>
      <w:r>
        <w:rPr>
          <w:rFonts w:ascii="Garamond" w:hAnsi="Garamond" w:cs="Calibri"/>
          <w:sz w:val="26"/>
          <w:szCs w:val="26"/>
        </w:rPr>
        <w:t>Fuel</w:t>
      </w:r>
      <w:proofErr w:type="spellEnd"/>
      <w:r>
        <w:rPr>
          <w:rFonts w:ascii="Garamond" w:hAnsi="Garamond" w:cs="Calibri"/>
          <w:sz w:val="26"/>
          <w:szCs w:val="26"/>
        </w:rPr>
        <w:t xml:space="preserve"> Nordic Oy </w:t>
      </w:r>
      <w:r w:rsidRPr="007314FE">
        <w:rPr>
          <w:rFonts w:ascii="Garamond" w:hAnsi="Garamond" w:cs="Calibri"/>
          <w:sz w:val="26"/>
          <w:szCs w:val="26"/>
        </w:rPr>
        <w:t>FI64</w:t>
      </w:r>
      <w:r>
        <w:rPr>
          <w:rFonts w:ascii="Garamond" w:hAnsi="Garamond" w:cs="Calibri"/>
          <w:sz w:val="26"/>
          <w:szCs w:val="26"/>
        </w:rPr>
        <w:t xml:space="preserve"> </w:t>
      </w:r>
      <w:r w:rsidRPr="007314FE">
        <w:rPr>
          <w:rFonts w:ascii="Garamond" w:hAnsi="Garamond" w:cs="Calibri"/>
          <w:sz w:val="26"/>
          <w:szCs w:val="26"/>
        </w:rPr>
        <w:t>5770</w:t>
      </w:r>
      <w:r>
        <w:rPr>
          <w:rFonts w:ascii="Garamond" w:hAnsi="Garamond" w:cs="Calibri"/>
          <w:sz w:val="26"/>
          <w:szCs w:val="26"/>
        </w:rPr>
        <w:t xml:space="preserve"> </w:t>
      </w:r>
      <w:r w:rsidRPr="007314FE">
        <w:rPr>
          <w:rFonts w:ascii="Garamond" w:hAnsi="Garamond" w:cs="Calibri"/>
          <w:sz w:val="26"/>
          <w:szCs w:val="26"/>
        </w:rPr>
        <w:t>0520</w:t>
      </w:r>
      <w:r>
        <w:rPr>
          <w:rFonts w:ascii="Garamond" w:hAnsi="Garamond" w:cs="Calibri"/>
          <w:sz w:val="26"/>
          <w:szCs w:val="26"/>
        </w:rPr>
        <w:t xml:space="preserve"> </w:t>
      </w:r>
      <w:r w:rsidRPr="007314FE">
        <w:rPr>
          <w:rFonts w:ascii="Garamond" w:hAnsi="Garamond" w:cs="Calibri"/>
          <w:sz w:val="26"/>
          <w:szCs w:val="26"/>
        </w:rPr>
        <w:t>4745</w:t>
      </w:r>
      <w:r>
        <w:rPr>
          <w:rFonts w:ascii="Garamond" w:hAnsi="Garamond" w:cs="Calibri"/>
          <w:sz w:val="26"/>
          <w:szCs w:val="26"/>
        </w:rPr>
        <w:t xml:space="preserve"> </w:t>
      </w:r>
      <w:r w:rsidRPr="007314FE">
        <w:rPr>
          <w:rFonts w:ascii="Garamond" w:hAnsi="Garamond" w:cs="Calibri"/>
          <w:sz w:val="26"/>
          <w:szCs w:val="26"/>
        </w:rPr>
        <w:t>00</w:t>
      </w:r>
      <w:r>
        <w:rPr>
          <w:rFonts w:ascii="Garamond" w:hAnsi="Garamond" w:cs="Calibri"/>
          <w:sz w:val="26"/>
          <w:szCs w:val="26"/>
        </w:rPr>
        <w:t xml:space="preserve"> OP Bank</w:t>
      </w:r>
      <w:r w:rsidR="00651A99">
        <w:rPr>
          <w:rFonts w:ascii="Garamond" w:hAnsi="Garamond" w:cs="Calibri"/>
          <w:sz w:val="26"/>
          <w:szCs w:val="26"/>
        </w:rPr>
        <w:t xml:space="preserve"> at </w:t>
      </w:r>
      <w:proofErr w:type="spellStart"/>
      <w:r w:rsidR="00651A99">
        <w:rPr>
          <w:rFonts w:ascii="Garamond" w:hAnsi="Garamond" w:cs="Calibri"/>
          <w:sz w:val="26"/>
          <w:szCs w:val="26"/>
        </w:rPr>
        <w:t>time</w:t>
      </w:r>
      <w:proofErr w:type="spellEnd"/>
      <w:r w:rsidR="00651A99">
        <w:rPr>
          <w:rFonts w:ascii="Garamond" w:hAnsi="Garamond" w:cs="Calibri"/>
          <w:sz w:val="26"/>
          <w:szCs w:val="26"/>
        </w:rPr>
        <w:t xml:space="preserve"> of </w:t>
      </w:r>
      <w:proofErr w:type="spellStart"/>
      <w:r w:rsidR="00651A99">
        <w:rPr>
          <w:rFonts w:ascii="Garamond" w:hAnsi="Garamond" w:cs="Calibri"/>
          <w:sz w:val="26"/>
          <w:szCs w:val="26"/>
        </w:rPr>
        <w:t>subscription</w:t>
      </w:r>
      <w:proofErr w:type="spellEnd"/>
      <w:r>
        <w:rPr>
          <w:rFonts w:ascii="Garamond" w:hAnsi="Garamond" w:cs="Calibri"/>
          <w:sz w:val="26"/>
          <w:szCs w:val="26"/>
        </w:rPr>
        <w:t xml:space="preserve">. 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A5771" w14:paraId="34FACCA1" w14:textId="77777777" w:rsidTr="000A5771">
        <w:tc>
          <w:tcPr>
            <w:tcW w:w="4814" w:type="dxa"/>
          </w:tcPr>
          <w:p w14:paraId="0EF89F85" w14:textId="7479A409" w:rsidR="000A5771" w:rsidRDefault="00651A99">
            <w:pPr>
              <w:rPr>
                <w:rFonts w:ascii="Garamond" w:hAnsi="Garamond" w:cs="Calibri"/>
                <w:sz w:val="26"/>
                <w:szCs w:val="26"/>
              </w:rPr>
            </w:pP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Name</w:t>
            </w:r>
            <w:proofErr w:type="spellEnd"/>
            <w:r w:rsidR="000A5771">
              <w:rPr>
                <w:rFonts w:ascii="Garamond" w:hAnsi="Garamond" w:cs="Calibri"/>
                <w:sz w:val="26"/>
                <w:szCs w:val="26"/>
              </w:rPr>
              <w:t>:</w:t>
            </w:r>
          </w:p>
          <w:p w14:paraId="40637050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27D0BF37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68AC5CBF" w14:textId="41D8736C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</w:tc>
        <w:tc>
          <w:tcPr>
            <w:tcW w:w="4814" w:type="dxa"/>
          </w:tcPr>
          <w:p w14:paraId="376EE959" w14:textId="7F89D8DF" w:rsidR="000A5771" w:rsidRDefault="00651A99">
            <w:pPr>
              <w:rPr>
                <w:rFonts w:ascii="Garamond" w:hAnsi="Garamond" w:cs="Calibri"/>
                <w:sz w:val="26"/>
                <w:szCs w:val="26"/>
              </w:rPr>
            </w:pP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Email</w:t>
            </w:r>
            <w:proofErr w:type="spellEnd"/>
            <w:r w:rsidR="000A5771">
              <w:rPr>
                <w:rFonts w:ascii="Garamond" w:hAnsi="Garamond" w:cs="Calibri"/>
                <w:sz w:val="26"/>
                <w:szCs w:val="26"/>
              </w:rPr>
              <w:t>:</w:t>
            </w:r>
          </w:p>
        </w:tc>
      </w:tr>
      <w:tr w:rsidR="000A5771" w14:paraId="20E60E59" w14:textId="77777777" w:rsidTr="000A5771">
        <w:tc>
          <w:tcPr>
            <w:tcW w:w="4814" w:type="dxa"/>
          </w:tcPr>
          <w:p w14:paraId="1C3CA67D" w14:textId="2E84B186" w:rsidR="000A5771" w:rsidRDefault="00651A99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 xml:space="preserve">Personal ID </w:t>
            </w: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or</w:t>
            </w:r>
            <w:proofErr w:type="spellEnd"/>
            <w:r>
              <w:rPr>
                <w:rFonts w:ascii="Garamond" w:hAnsi="Garamond" w:cs="Calibri"/>
                <w:sz w:val="26"/>
                <w:szCs w:val="26"/>
              </w:rPr>
              <w:t xml:space="preserve"> business </w:t>
            </w: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identity</w:t>
            </w:r>
            <w:proofErr w:type="spellEnd"/>
            <w:r>
              <w:rPr>
                <w:rFonts w:ascii="Garamond" w:hAnsi="Garamond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code</w:t>
            </w:r>
            <w:proofErr w:type="spellEnd"/>
            <w:r>
              <w:rPr>
                <w:rFonts w:ascii="Garamond" w:hAnsi="Garamond" w:cs="Calibri"/>
                <w:sz w:val="26"/>
                <w:szCs w:val="26"/>
              </w:rPr>
              <w:t xml:space="preserve"> (Y-tunnus) </w:t>
            </w: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or</w:t>
            </w:r>
            <w:proofErr w:type="spellEnd"/>
            <w:r>
              <w:rPr>
                <w:rFonts w:ascii="Garamond" w:hAnsi="Garamond" w:cs="Calibri"/>
                <w:sz w:val="26"/>
                <w:szCs w:val="26"/>
              </w:rPr>
              <w:t xml:space="preserve"> VAT </w:t>
            </w: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number</w:t>
            </w:r>
            <w:proofErr w:type="spellEnd"/>
            <w:r w:rsidR="000A5771">
              <w:rPr>
                <w:rFonts w:ascii="Garamond" w:hAnsi="Garamond" w:cs="Calibri"/>
                <w:sz w:val="26"/>
                <w:szCs w:val="26"/>
              </w:rPr>
              <w:t>:</w:t>
            </w:r>
          </w:p>
          <w:p w14:paraId="6EA984A6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19C9B258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14891967" w14:textId="7852C12C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</w:tc>
        <w:tc>
          <w:tcPr>
            <w:tcW w:w="4814" w:type="dxa"/>
          </w:tcPr>
          <w:p w14:paraId="6AA040E2" w14:textId="226177CF" w:rsidR="000A5771" w:rsidRDefault="00651A99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 xml:space="preserve">Bank </w:t>
            </w: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Account</w:t>
            </w:r>
            <w:proofErr w:type="spellEnd"/>
            <w:r>
              <w:rPr>
                <w:rFonts w:ascii="Garamond" w:hAnsi="Garamond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Number</w:t>
            </w:r>
            <w:proofErr w:type="spellEnd"/>
            <w:r w:rsidR="000A5771">
              <w:rPr>
                <w:rFonts w:ascii="Garamond" w:hAnsi="Garamond" w:cs="Calibri"/>
                <w:sz w:val="26"/>
                <w:szCs w:val="26"/>
              </w:rPr>
              <w:t xml:space="preserve"> (IBAN)</w:t>
            </w:r>
            <w:r>
              <w:rPr>
                <w:rFonts w:ascii="Garamond" w:hAnsi="Garamond" w:cs="Calibri"/>
                <w:sz w:val="26"/>
                <w:szCs w:val="26"/>
              </w:rPr>
              <w:t xml:space="preserve">, for </w:t>
            </w: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possible</w:t>
            </w:r>
            <w:proofErr w:type="spellEnd"/>
            <w:r>
              <w:rPr>
                <w:rFonts w:ascii="Garamond" w:hAnsi="Garamond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re</w:t>
            </w:r>
            <w:r w:rsidR="00527701">
              <w:rPr>
                <w:rFonts w:ascii="Garamond" w:hAnsi="Garamond" w:cs="Calibri"/>
                <w:sz w:val="26"/>
                <w:szCs w:val="26"/>
              </w:rPr>
              <w:t>fund</w:t>
            </w:r>
            <w:proofErr w:type="spellEnd"/>
            <w:r>
              <w:rPr>
                <w:rFonts w:ascii="Garamond" w:hAnsi="Garamond" w:cs="Calibri"/>
                <w:sz w:val="26"/>
                <w:szCs w:val="26"/>
              </w:rPr>
              <w:t xml:space="preserve"> of </w:t>
            </w: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subscription</w:t>
            </w:r>
            <w:proofErr w:type="spellEnd"/>
            <w:r>
              <w:rPr>
                <w:rFonts w:ascii="Garamond" w:hAnsi="Garamond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price</w:t>
            </w:r>
            <w:proofErr w:type="spellEnd"/>
            <w:r w:rsidR="000A5771">
              <w:rPr>
                <w:rFonts w:ascii="Garamond" w:hAnsi="Garamond" w:cs="Calibri"/>
                <w:sz w:val="26"/>
                <w:szCs w:val="26"/>
              </w:rPr>
              <w:t>:</w:t>
            </w:r>
          </w:p>
        </w:tc>
      </w:tr>
      <w:tr w:rsidR="000A5771" w14:paraId="262407F0" w14:textId="77777777" w:rsidTr="000A5771">
        <w:tc>
          <w:tcPr>
            <w:tcW w:w="4814" w:type="dxa"/>
          </w:tcPr>
          <w:p w14:paraId="75A25AB1" w14:textId="23573814" w:rsidR="000A5771" w:rsidRDefault="00651A99">
            <w:pPr>
              <w:rPr>
                <w:rFonts w:ascii="Garamond" w:hAnsi="Garamond" w:cs="Calibri"/>
                <w:sz w:val="26"/>
                <w:szCs w:val="26"/>
              </w:rPr>
            </w:pP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Primary</w:t>
            </w:r>
            <w:proofErr w:type="spellEnd"/>
            <w:r>
              <w:rPr>
                <w:rFonts w:ascii="Garamond" w:hAnsi="Garamond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subscription</w:t>
            </w:r>
            <w:proofErr w:type="spellEnd"/>
            <w:r>
              <w:rPr>
                <w:rFonts w:ascii="Garamond" w:hAnsi="Garamond" w:cs="Calibri"/>
                <w:sz w:val="26"/>
                <w:szCs w:val="26"/>
              </w:rPr>
              <w:t xml:space="preserve"> of </w:t>
            </w: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shares</w:t>
            </w:r>
            <w:proofErr w:type="spellEnd"/>
            <w:r>
              <w:rPr>
                <w:rFonts w:ascii="Garamond" w:hAnsi="Garamond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amount</w:t>
            </w:r>
            <w:proofErr w:type="spellEnd"/>
            <w:r>
              <w:rPr>
                <w:rFonts w:ascii="Garamond" w:hAnsi="Garamond" w:cs="Calibri"/>
                <w:sz w:val="26"/>
                <w:szCs w:val="26"/>
              </w:rPr>
              <w:t>:</w:t>
            </w:r>
          </w:p>
          <w:p w14:paraId="363913F4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3169D29A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34C1238E" w14:textId="46BF3BE6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</w:tc>
        <w:tc>
          <w:tcPr>
            <w:tcW w:w="4814" w:type="dxa"/>
          </w:tcPr>
          <w:p w14:paraId="707DD367" w14:textId="76217E83" w:rsidR="000A5771" w:rsidRDefault="00651A99">
            <w:pPr>
              <w:rPr>
                <w:rFonts w:ascii="Garamond" w:hAnsi="Garamond" w:cs="Calibri"/>
                <w:sz w:val="26"/>
                <w:szCs w:val="26"/>
              </w:rPr>
            </w:pP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Date</w:t>
            </w:r>
            <w:proofErr w:type="spellEnd"/>
            <w:r w:rsidR="000A5771">
              <w:rPr>
                <w:rFonts w:ascii="Garamond" w:hAnsi="Garamond" w:cs="Calibri"/>
                <w:sz w:val="26"/>
                <w:szCs w:val="26"/>
              </w:rPr>
              <w:t>:</w:t>
            </w:r>
          </w:p>
        </w:tc>
      </w:tr>
      <w:tr w:rsidR="000A5771" w14:paraId="4773E6DB" w14:textId="77777777" w:rsidTr="000A5771">
        <w:tc>
          <w:tcPr>
            <w:tcW w:w="4814" w:type="dxa"/>
          </w:tcPr>
          <w:p w14:paraId="04098DB7" w14:textId="322F2C70" w:rsidR="000A5771" w:rsidRDefault="00651A99">
            <w:pPr>
              <w:rPr>
                <w:rFonts w:ascii="Garamond" w:hAnsi="Garamond" w:cs="Calibri"/>
                <w:sz w:val="26"/>
                <w:szCs w:val="26"/>
              </w:rPr>
            </w:pP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Address</w:t>
            </w:r>
            <w:proofErr w:type="spellEnd"/>
            <w:r w:rsidR="000A5771">
              <w:rPr>
                <w:rFonts w:ascii="Garamond" w:hAnsi="Garamond" w:cs="Calibri"/>
                <w:sz w:val="26"/>
                <w:szCs w:val="26"/>
              </w:rPr>
              <w:t>:</w:t>
            </w:r>
          </w:p>
          <w:p w14:paraId="570916EB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16233D41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4F513CDB" w14:textId="12C12132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</w:tc>
        <w:tc>
          <w:tcPr>
            <w:tcW w:w="4814" w:type="dxa"/>
          </w:tcPr>
          <w:p w14:paraId="7A988003" w14:textId="12C3526C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  <w:r>
              <w:rPr>
                <w:rFonts w:ascii="Garamond" w:hAnsi="Garamond" w:cs="Calibri"/>
                <w:sz w:val="26"/>
                <w:szCs w:val="26"/>
              </w:rPr>
              <w:t>P</w:t>
            </w:r>
            <w:r w:rsidR="00651A99">
              <w:rPr>
                <w:rFonts w:ascii="Garamond" w:hAnsi="Garamond" w:cs="Calibri"/>
                <w:sz w:val="26"/>
                <w:szCs w:val="26"/>
              </w:rPr>
              <w:t>hone</w:t>
            </w:r>
            <w:r>
              <w:rPr>
                <w:rFonts w:ascii="Garamond" w:hAnsi="Garamond" w:cs="Calibri"/>
                <w:sz w:val="26"/>
                <w:szCs w:val="26"/>
              </w:rPr>
              <w:t>:</w:t>
            </w:r>
          </w:p>
        </w:tc>
      </w:tr>
      <w:tr w:rsidR="000A5771" w14:paraId="271EFC4C" w14:textId="77777777" w:rsidTr="000A5771">
        <w:tc>
          <w:tcPr>
            <w:tcW w:w="4814" w:type="dxa"/>
          </w:tcPr>
          <w:p w14:paraId="45EA593D" w14:textId="0453CB44" w:rsidR="000A5771" w:rsidRDefault="00651A99">
            <w:pPr>
              <w:rPr>
                <w:rFonts w:ascii="Garamond" w:hAnsi="Garamond" w:cs="Calibri"/>
                <w:sz w:val="26"/>
                <w:szCs w:val="26"/>
              </w:rPr>
            </w:pP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Signature</w:t>
            </w:r>
            <w:proofErr w:type="spellEnd"/>
            <w:r w:rsidR="000A5771">
              <w:rPr>
                <w:rFonts w:ascii="Garamond" w:hAnsi="Garamond" w:cs="Calibri"/>
                <w:sz w:val="26"/>
                <w:szCs w:val="26"/>
              </w:rPr>
              <w:t>:</w:t>
            </w:r>
          </w:p>
          <w:p w14:paraId="04D1FFEB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2B7B4F3F" w14:textId="77777777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  <w:p w14:paraId="446C2B76" w14:textId="07538E00" w:rsidR="000A5771" w:rsidRDefault="000A5771">
            <w:pPr>
              <w:rPr>
                <w:rFonts w:ascii="Garamond" w:hAnsi="Garamond" w:cs="Calibri"/>
                <w:sz w:val="26"/>
                <w:szCs w:val="26"/>
              </w:rPr>
            </w:pPr>
          </w:p>
        </w:tc>
        <w:tc>
          <w:tcPr>
            <w:tcW w:w="4814" w:type="dxa"/>
          </w:tcPr>
          <w:p w14:paraId="04CC27C9" w14:textId="7F13B95E" w:rsidR="000A5771" w:rsidRDefault="00651A99">
            <w:pPr>
              <w:rPr>
                <w:rFonts w:ascii="Garamond" w:hAnsi="Garamond" w:cs="Calibri"/>
                <w:sz w:val="26"/>
                <w:szCs w:val="26"/>
              </w:rPr>
            </w:pP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Secondary</w:t>
            </w:r>
            <w:proofErr w:type="spellEnd"/>
            <w:r>
              <w:rPr>
                <w:rFonts w:ascii="Garamond" w:hAnsi="Garamond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right</w:t>
            </w:r>
            <w:proofErr w:type="spellEnd"/>
            <w:r>
              <w:rPr>
                <w:rFonts w:ascii="Garamond" w:hAnsi="Garamond" w:cs="Calibri"/>
                <w:sz w:val="26"/>
                <w:szCs w:val="26"/>
              </w:rPr>
              <w:t xml:space="preserve"> for </w:t>
            </w: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subscription</w:t>
            </w:r>
            <w:proofErr w:type="spellEnd"/>
            <w:r>
              <w:rPr>
                <w:rFonts w:ascii="Garamond" w:hAnsi="Garamond" w:cs="Calibri"/>
                <w:sz w:val="26"/>
                <w:szCs w:val="26"/>
              </w:rPr>
              <w:t xml:space="preserve"> of </w:t>
            </w: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shares</w:t>
            </w:r>
            <w:proofErr w:type="spellEnd"/>
            <w:r>
              <w:rPr>
                <w:rFonts w:ascii="Garamond" w:hAnsi="Garamond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z w:val="26"/>
                <w:szCs w:val="26"/>
              </w:rPr>
              <w:t>amount</w:t>
            </w:r>
            <w:proofErr w:type="spellEnd"/>
            <w:r>
              <w:rPr>
                <w:rFonts w:ascii="Garamond" w:hAnsi="Garamond" w:cs="Calibri"/>
                <w:sz w:val="26"/>
                <w:szCs w:val="26"/>
              </w:rPr>
              <w:t>:</w:t>
            </w:r>
          </w:p>
        </w:tc>
      </w:tr>
    </w:tbl>
    <w:p w14:paraId="353E34F8" w14:textId="02FD40F6" w:rsidR="004A2578" w:rsidRDefault="004A2578">
      <w:pPr>
        <w:rPr>
          <w:rFonts w:ascii="Garamond" w:hAnsi="Garamond" w:cs="Calibri"/>
          <w:sz w:val="26"/>
          <w:szCs w:val="26"/>
        </w:rPr>
      </w:pPr>
    </w:p>
    <w:p w14:paraId="6DD21B76" w14:textId="77777777" w:rsidR="004A2578" w:rsidRPr="004A2578" w:rsidRDefault="004A2578">
      <w:pPr>
        <w:rPr>
          <w:rFonts w:ascii="Garamond" w:hAnsi="Garamond" w:cs="Calibri"/>
          <w:sz w:val="26"/>
          <w:szCs w:val="26"/>
        </w:rPr>
      </w:pPr>
    </w:p>
    <w:p w14:paraId="272CE986" w14:textId="3FEA3179" w:rsidR="004A2578" w:rsidRPr="004A2578" w:rsidRDefault="004A2578">
      <w:pPr>
        <w:rPr>
          <w:rFonts w:ascii="Garamond" w:hAnsi="Garamond" w:cs="Calibri"/>
          <w:sz w:val="26"/>
          <w:szCs w:val="26"/>
        </w:rPr>
      </w:pPr>
      <w:r w:rsidRPr="004A2578">
        <w:rPr>
          <w:rFonts w:ascii="Garamond" w:hAnsi="Garamond" w:cs="Calibri"/>
          <w:sz w:val="26"/>
          <w:szCs w:val="26"/>
        </w:rPr>
        <w:t xml:space="preserve"> </w:t>
      </w:r>
    </w:p>
    <w:sectPr w:rsidR="004A2578" w:rsidRPr="004A25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78"/>
    <w:rsid w:val="0002753F"/>
    <w:rsid w:val="000A5771"/>
    <w:rsid w:val="000B0EDB"/>
    <w:rsid w:val="00313676"/>
    <w:rsid w:val="004A2578"/>
    <w:rsid w:val="00527701"/>
    <w:rsid w:val="005E0233"/>
    <w:rsid w:val="00621D61"/>
    <w:rsid w:val="00651A99"/>
    <w:rsid w:val="006E3D97"/>
    <w:rsid w:val="00CB7E18"/>
    <w:rsid w:val="00D534BA"/>
    <w:rsid w:val="00D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18BB"/>
  <w15:chartTrackingRefBased/>
  <w15:docId w15:val="{1C28344B-C64A-4250-8399-4D6DF21C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A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Honkanen</dc:creator>
  <cp:keywords/>
  <dc:description/>
  <cp:lastModifiedBy>Olli Honkanen</cp:lastModifiedBy>
  <cp:revision>5</cp:revision>
  <dcterms:created xsi:type="dcterms:W3CDTF">2021-04-20T14:19:00Z</dcterms:created>
  <dcterms:modified xsi:type="dcterms:W3CDTF">2021-04-20T15:44:00Z</dcterms:modified>
</cp:coreProperties>
</file>